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8D6" w:rsidRDefault="00E728D6">
      <w:pPr>
        <w:pBdr>
          <w:bottom w:val="single" w:sz="6" w:space="1" w:color="auto"/>
        </w:pBdr>
        <w:rPr>
          <w:rFonts w:ascii="Arial" w:hAnsi="Arial" w:cs="Arial"/>
          <w:b/>
          <w:color w:val="000000"/>
        </w:rPr>
      </w:pPr>
      <w:r w:rsidRPr="00E728D6">
        <w:rPr>
          <w:rFonts w:ascii="Arial" w:hAnsi="Arial" w:cs="Arial"/>
          <w:b/>
          <w:color w:val="000000"/>
        </w:rPr>
        <w:t>PARALLEL STRUCTURE REMINDERS</w:t>
      </w:r>
    </w:p>
    <w:p w:rsidR="000B2F94" w:rsidRPr="00E728D6" w:rsidRDefault="000B2F94">
      <w:pPr>
        <w:rPr>
          <w:rFonts w:ascii="Arial" w:hAnsi="Arial" w:cs="Arial"/>
          <w:b/>
          <w:color w:val="000000"/>
        </w:rPr>
      </w:pPr>
    </w:p>
    <w:p w:rsidR="00786221" w:rsidRPr="00E728D6" w:rsidRDefault="00E728D6" w:rsidP="00E728D6">
      <w:pPr>
        <w:pStyle w:val="ListParagraph"/>
        <w:numPr>
          <w:ilvl w:val="0"/>
          <w:numId w:val="2"/>
        </w:numPr>
        <w:rPr>
          <w:rFonts w:ascii="Arial" w:hAnsi="Arial" w:cs="Arial"/>
          <w:b/>
          <w:color w:val="000000"/>
          <w:highlight w:val="yellow"/>
        </w:rPr>
      </w:pPr>
      <w:r w:rsidRPr="00E728D6">
        <w:rPr>
          <w:rFonts w:ascii="Arial" w:hAnsi="Arial" w:cs="Arial"/>
          <w:b/>
          <w:color w:val="000000"/>
          <w:highlight w:val="yellow"/>
        </w:rPr>
        <w:t>With elements joined by </w:t>
      </w:r>
      <w:r w:rsidRPr="00E728D6">
        <w:rPr>
          <w:rStyle w:val="apple-converted-space"/>
          <w:rFonts w:ascii="Arial" w:hAnsi="Arial" w:cs="Arial"/>
          <w:b/>
          <w:color w:val="000000"/>
          <w:highlight w:val="yellow"/>
        </w:rPr>
        <w:t> </w:t>
      </w:r>
      <w:hyperlink r:id="rId6" w:anchor="COORDINATING CONJUNCTIONS" w:history="1">
        <w:r w:rsidRPr="00E728D6">
          <w:rPr>
            <w:rStyle w:val="Hyperlink"/>
            <w:rFonts w:ascii="Arial" w:hAnsi="Arial" w:cs="Arial"/>
            <w:b/>
            <w:highlight w:val="yellow"/>
          </w:rPr>
          <w:t>coordinating conjunctions</w:t>
        </w:r>
      </w:hyperlink>
      <w:r w:rsidRPr="00E728D6">
        <w:rPr>
          <w:rFonts w:ascii="Arial" w:hAnsi="Arial" w:cs="Arial"/>
          <w:b/>
          <w:color w:val="000000"/>
          <w:highlight w:val="yellow"/>
        </w:rPr>
        <w:t>, especially</w:t>
      </w:r>
      <w:r w:rsidRPr="00E728D6">
        <w:rPr>
          <w:rStyle w:val="apple-converted-space"/>
          <w:rFonts w:ascii="Arial" w:hAnsi="Arial" w:cs="Arial"/>
          <w:b/>
          <w:color w:val="000000"/>
          <w:highlight w:val="yellow"/>
        </w:rPr>
        <w:t> </w:t>
      </w:r>
      <w:r w:rsidRPr="00E728D6">
        <w:rPr>
          <w:rFonts w:ascii="Arial" w:hAnsi="Arial" w:cs="Arial"/>
          <w:b/>
          <w:bCs/>
          <w:i/>
          <w:iCs/>
          <w:color w:val="000000"/>
          <w:highlight w:val="yellow"/>
        </w:rPr>
        <w:t>and, but,</w:t>
      </w:r>
      <w:r w:rsidRPr="00E728D6">
        <w:rPr>
          <w:rStyle w:val="apple-converted-space"/>
          <w:rFonts w:ascii="Arial" w:hAnsi="Arial" w:cs="Arial"/>
          <w:b/>
          <w:i/>
          <w:iCs/>
          <w:color w:val="000000"/>
          <w:highlight w:val="yellow"/>
        </w:rPr>
        <w:t> </w:t>
      </w:r>
      <w:r w:rsidRPr="00E728D6">
        <w:rPr>
          <w:rFonts w:ascii="Arial" w:hAnsi="Arial" w:cs="Arial"/>
          <w:b/>
          <w:color w:val="000000"/>
          <w:highlight w:val="yellow"/>
        </w:rPr>
        <w:t>and</w:t>
      </w:r>
      <w:r w:rsidRPr="00E728D6">
        <w:rPr>
          <w:rStyle w:val="apple-converted-space"/>
          <w:rFonts w:ascii="Arial" w:hAnsi="Arial" w:cs="Arial"/>
          <w:b/>
          <w:color w:val="000000"/>
          <w:highlight w:val="yellow"/>
        </w:rPr>
        <w:t> </w:t>
      </w:r>
      <w:r w:rsidRPr="00E728D6">
        <w:rPr>
          <w:rFonts w:ascii="Arial" w:hAnsi="Arial" w:cs="Arial"/>
          <w:b/>
          <w:bCs/>
          <w:i/>
          <w:iCs/>
          <w:color w:val="000000"/>
          <w:highlight w:val="yellow"/>
        </w:rPr>
        <w:t>or</w:t>
      </w:r>
      <w:r w:rsidRPr="00E728D6">
        <w:rPr>
          <w:rFonts w:ascii="Arial" w:hAnsi="Arial" w:cs="Arial"/>
          <w:b/>
          <w:color w:val="000000"/>
          <w:highlight w:val="yellow"/>
        </w:rPr>
        <w:t>.</w:t>
      </w:r>
    </w:p>
    <w:p w:rsidR="00E728D6" w:rsidRDefault="00E728D6">
      <w:r>
        <w:rPr>
          <w:noProof/>
        </w:rPr>
        <w:drawing>
          <wp:inline distT="0" distB="0" distL="0" distR="0">
            <wp:extent cx="5334000" cy="1143000"/>
            <wp:effectExtent l="0" t="0" r="0" b="0"/>
            <wp:docPr id="2" name="Picture 2" descr="http://www.towson.edu/ows/modulePARALLEL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owson.edu/ows/modulePARALLEL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1143000"/>
                    </a:xfrm>
                    <a:prstGeom prst="rect">
                      <a:avLst/>
                    </a:prstGeom>
                    <a:noFill/>
                    <a:ln>
                      <a:noFill/>
                    </a:ln>
                  </pic:spPr>
                </pic:pic>
              </a:graphicData>
            </a:graphic>
          </wp:inline>
        </w:drawing>
      </w:r>
    </w:p>
    <w:p w:rsidR="00E728D6" w:rsidRDefault="00E728D6"/>
    <w:p w:rsidR="00E728D6" w:rsidRPr="00E728D6" w:rsidRDefault="00E728D6" w:rsidP="00E728D6">
      <w:pPr>
        <w:pStyle w:val="ListParagraph"/>
        <w:numPr>
          <w:ilvl w:val="0"/>
          <w:numId w:val="2"/>
        </w:numPr>
        <w:rPr>
          <w:rFonts w:ascii="Arial" w:hAnsi="Arial" w:cs="Arial"/>
          <w:b/>
          <w:color w:val="000000"/>
          <w:highlight w:val="yellow"/>
        </w:rPr>
      </w:pPr>
      <w:r w:rsidRPr="00E728D6">
        <w:rPr>
          <w:rFonts w:ascii="Arial" w:hAnsi="Arial" w:cs="Arial"/>
          <w:b/>
          <w:color w:val="000000"/>
          <w:highlight w:val="yellow"/>
        </w:rPr>
        <w:t>Use parallel structure with elements in lists or in a</w:t>
      </w:r>
      <w:r w:rsidRPr="00E728D6">
        <w:rPr>
          <w:rStyle w:val="apple-converted-space"/>
          <w:rFonts w:ascii="Arial" w:hAnsi="Arial" w:cs="Arial"/>
          <w:b/>
          <w:color w:val="000000"/>
          <w:highlight w:val="yellow"/>
        </w:rPr>
        <w:t> </w:t>
      </w:r>
      <w:hyperlink r:id="rId8" w:anchor="In a Series" w:history="1">
        <w:r w:rsidRPr="00E728D6">
          <w:rPr>
            <w:rStyle w:val="Hyperlink"/>
            <w:rFonts w:ascii="Arial" w:hAnsi="Arial" w:cs="Arial"/>
            <w:b/>
            <w:highlight w:val="yellow"/>
          </w:rPr>
          <w:t>series</w:t>
        </w:r>
      </w:hyperlink>
      <w:r w:rsidRPr="00E728D6">
        <w:rPr>
          <w:rFonts w:ascii="Arial" w:hAnsi="Arial" w:cs="Arial"/>
          <w:b/>
          <w:color w:val="000000"/>
          <w:highlight w:val="yellow"/>
        </w:rPr>
        <w:t>.</w:t>
      </w:r>
    </w:p>
    <w:p w:rsidR="00E728D6" w:rsidRDefault="00E728D6">
      <w:r>
        <w:rPr>
          <w:noProof/>
        </w:rPr>
        <w:drawing>
          <wp:inline distT="0" distB="0" distL="0" distR="0">
            <wp:extent cx="6315075" cy="1847850"/>
            <wp:effectExtent l="0" t="0" r="9525" b="0"/>
            <wp:docPr id="3" name="Picture 3" descr="http://www.towson.edu/ows/ModulePARALLEL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owson.edu/ows/ModulePARALLEL1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5075" cy="1847850"/>
                    </a:xfrm>
                    <a:prstGeom prst="rect">
                      <a:avLst/>
                    </a:prstGeom>
                    <a:noFill/>
                    <a:ln>
                      <a:noFill/>
                    </a:ln>
                  </pic:spPr>
                </pic:pic>
              </a:graphicData>
            </a:graphic>
          </wp:inline>
        </w:drawing>
      </w:r>
    </w:p>
    <w:p w:rsidR="00E728D6" w:rsidRDefault="00E728D6"/>
    <w:p w:rsidR="00E728D6" w:rsidRPr="00E728D6" w:rsidRDefault="00E728D6" w:rsidP="00E728D6">
      <w:pPr>
        <w:pStyle w:val="ListParagraph"/>
        <w:numPr>
          <w:ilvl w:val="0"/>
          <w:numId w:val="2"/>
        </w:numPr>
        <w:rPr>
          <w:b/>
          <w:highlight w:val="yellow"/>
        </w:rPr>
      </w:pPr>
      <w:r w:rsidRPr="00E728D6">
        <w:rPr>
          <w:rFonts w:ascii="Arial" w:hAnsi="Arial" w:cs="Arial"/>
          <w:b/>
          <w:color w:val="000000"/>
          <w:highlight w:val="yellow"/>
        </w:rPr>
        <w:t>Use parallel structure with elements being compared.  (</w:t>
      </w:r>
      <w:r w:rsidRPr="00E728D6">
        <w:rPr>
          <w:rFonts w:ascii="Arial" w:hAnsi="Arial" w:cs="Arial"/>
          <w:b/>
          <w:bCs/>
          <w:color w:val="000000"/>
          <w:highlight w:val="yellow"/>
        </w:rPr>
        <w:t>X</w:t>
      </w:r>
      <w:r w:rsidRPr="00E728D6">
        <w:rPr>
          <w:rStyle w:val="apple-converted-space"/>
          <w:rFonts w:ascii="Arial" w:hAnsi="Arial" w:cs="Arial"/>
          <w:b/>
          <w:bCs/>
          <w:color w:val="000000"/>
          <w:highlight w:val="yellow"/>
        </w:rPr>
        <w:t> </w:t>
      </w:r>
      <w:r w:rsidRPr="00E728D6">
        <w:rPr>
          <w:rFonts w:ascii="Arial" w:hAnsi="Arial" w:cs="Arial"/>
          <w:b/>
          <w:color w:val="000000"/>
          <w:highlight w:val="yellow"/>
        </w:rPr>
        <w:t>is</w:t>
      </w:r>
      <w:r w:rsidRPr="00E728D6">
        <w:rPr>
          <w:rStyle w:val="apple-converted-space"/>
          <w:rFonts w:ascii="Arial" w:hAnsi="Arial" w:cs="Arial"/>
          <w:b/>
          <w:color w:val="000000"/>
          <w:highlight w:val="yellow"/>
        </w:rPr>
        <w:t> </w:t>
      </w:r>
      <w:r w:rsidRPr="00E728D6">
        <w:rPr>
          <w:rFonts w:ascii="Arial" w:hAnsi="Arial" w:cs="Arial"/>
          <w:b/>
          <w:i/>
          <w:iCs/>
          <w:color w:val="000000"/>
          <w:highlight w:val="yellow"/>
        </w:rPr>
        <w:t>more than / better than</w:t>
      </w:r>
      <w:r w:rsidRPr="00E728D6">
        <w:rPr>
          <w:rStyle w:val="apple-converted-space"/>
          <w:rFonts w:ascii="Arial" w:hAnsi="Arial" w:cs="Arial"/>
          <w:b/>
          <w:i/>
          <w:iCs/>
          <w:color w:val="000000"/>
          <w:highlight w:val="yellow"/>
        </w:rPr>
        <w:t> </w:t>
      </w:r>
      <w:r w:rsidRPr="00E728D6">
        <w:rPr>
          <w:rFonts w:ascii="Arial" w:hAnsi="Arial" w:cs="Arial"/>
          <w:b/>
          <w:bCs/>
          <w:color w:val="000000"/>
          <w:highlight w:val="yellow"/>
        </w:rPr>
        <w:t>Y</w:t>
      </w:r>
      <w:r w:rsidRPr="00E728D6">
        <w:rPr>
          <w:rFonts w:ascii="Arial" w:hAnsi="Arial" w:cs="Arial"/>
          <w:b/>
          <w:color w:val="000000"/>
          <w:highlight w:val="yellow"/>
        </w:rPr>
        <w:t>)</w:t>
      </w:r>
    </w:p>
    <w:p w:rsidR="00E728D6" w:rsidRDefault="00E728D6" w:rsidP="00E728D6">
      <w:pPr>
        <w:rPr>
          <w:b/>
          <w:highlight w:val="yellow"/>
        </w:rPr>
      </w:pPr>
      <w:r>
        <w:rPr>
          <w:noProof/>
        </w:rPr>
        <w:drawing>
          <wp:inline distT="0" distB="0" distL="0" distR="0">
            <wp:extent cx="3562350" cy="1171575"/>
            <wp:effectExtent l="0" t="0" r="0" b="9525"/>
            <wp:docPr id="4" name="Picture 4" descr="http://www.towson.edu/ows/ModulePARALLEL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owson.edu/ows/ModulePARALLEL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71575"/>
                    </a:xfrm>
                    <a:prstGeom prst="rect">
                      <a:avLst/>
                    </a:prstGeom>
                    <a:noFill/>
                    <a:ln>
                      <a:noFill/>
                    </a:ln>
                  </pic:spPr>
                </pic:pic>
              </a:graphicData>
            </a:graphic>
          </wp:inline>
        </w:drawing>
      </w:r>
      <w:r w:rsidR="000B2F94">
        <w:rPr>
          <w:b/>
          <w:highlight w:val="yellow"/>
        </w:rPr>
        <w:br/>
      </w:r>
    </w:p>
    <w:p w:rsidR="00E728D6" w:rsidRPr="00E728D6" w:rsidRDefault="00E728D6" w:rsidP="00E728D6">
      <w:pPr>
        <w:pStyle w:val="ListParagraph"/>
        <w:numPr>
          <w:ilvl w:val="0"/>
          <w:numId w:val="2"/>
        </w:numPr>
        <w:rPr>
          <w:b/>
          <w:highlight w:val="yellow"/>
        </w:rPr>
      </w:pPr>
      <w:r w:rsidRPr="00E728D6">
        <w:rPr>
          <w:rFonts w:ascii="Arial" w:hAnsi="Arial" w:cs="Arial"/>
          <w:b/>
          <w:color w:val="000000"/>
          <w:highlight w:val="yellow"/>
        </w:rPr>
        <w:t>Use parallel structure with elements joined by a</w:t>
      </w:r>
      <w:r w:rsidRPr="00E728D6">
        <w:rPr>
          <w:rStyle w:val="apple-converted-space"/>
          <w:rFonts w:ascii="Arial" w:hAnsi="Arial" w:cs="Arial"/>
          <w:b/>
          <w:color w:val="000000"/>
          <w:highlight w:val="yellow"/>
        </w:rPr>
        <w:t> </w:t>
      </w:r>
      <w:hyperlink r:id="rId11" w:anchor="Linking verbs" w:history="1">
        <w:r w:rsidRPr="00E728D6">
          <w:rPr>
            <w:rStyle w:val="Hyperlink"/>
            <w:rFonts w:ascii="Arial" w:hAnsi="Arial" w:cs="Arial"/>
            <w:b/>
            <w:highlight w:val="yellow"/>
          </w:rPr>
          <w:t>linking verb</w:t>
        </w:r>
      </w:hyperlink>
      <w:r w:rsidRPr="00E728D6">
        <w:rPr>
          <w:rStyle w:val="apple-converted-space"/>
          <w:rFonts w:ascii="Arial" w:hAnsi="Arial" w:cs="Arial"/>
          <w:b/>
          <w:color w:val="000000"/>
          <w:highlight w:val="yellow"/>
        </w:rPr>
        <w:t> </w:t>
      </w:r>
      <w:r w:rsidRPr="00E728D6">
        <w:rPr>
          <w:rFonts w:ascii="Arial" w:hAnsi="Arial" w:cs="Arial"/>
          <w:b/>
          <w:color w:val="000000"/>
          <w:highlight w:val="yellow"/>
        </w:rPr>
        <w:t>or a</w:t>
      </w:r>
      <w:r w:rsidRPr="00E728D6">
        <w:rPr>
          <w:rStyle w:val="apple-converted-space"/>
          <w:rFonts w:ascii="Arial" w:hAnsi="Arial" w:cs="Arial"/>
          <w:b/>
          <w:color w:val="000000"/>
          <w:highlight w:val="yellow"/>
        </w:rPr>
        <w:t> </w:t>
      </w:r>
      <w:hyperlink r:id="rId12" w:anchor="Verbs of being" w:history="1">
        <w:r w:rsidRPr="00E728D6">
          <w:rPr>
            <w:rStyle w:val="Hyperlink"/>
            <w:rFonts w:ascii="Arial" w:hAnsi="Arial" w:cs="Arial"/>
            <w:b/>
            <w:highlight w:val="yellow"/>
          </w:rPr>
          <w:t>verb of being</w:t>
        </w:r>
      </w:hyperlink>
      <w:r w:rsidRPr="00E728D6">
        <w:rPr>
          <w:rFonts w:ascii="Arial" w:hAnsi="Arial" w:cs="Arial"/>
          <w:b/>
          <w:color w:val="000000"/>
          <w:highlight w:val="yellow"/>
        </w:rPr>
        <w:t>.</w:t>
      </w:r>
    </w:p>
    <w:p w:rsidR="00E728D6" w:rsidRPr="000B2F94" w:rsidRDefault="00E728D6" w:rsidP="000B2F94">
      <w:pPr>
        <w:rPr>
          <w:b/>
          <w:highlight w:val="yellow"/>
        </w:rPr>
      </w:pPr>
      <w:r>
        <w:rPr>
          <w:noProof/>
        </w:rPr>
        <w:drawing>
          <wp:inline distT="0" distB="0" distL="0" distR="0">
            <wp:extent cx="4086225" cy="1114425"/>
            <wp:effectExtent l="0" t="0" r="9525" b="9525"/>
            <wp:docPr id="5" name="Picture 5" descr="http://www.towson.edu/ows/modulePARALLEL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owson.edu/ows/modulePARALLEL1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225" cy="1114425"/>
                    </a:xfrm>
                    <a:prstGeom prst="rect">
                      <a:avLst/>
                    </a:prstGeom>
                    <a:noFill/>
                    <a:ln>
                      <a:noFill/>
                    </a:ln>
                  </pic:spPr>
                </pic:pic>
              </a:graphicData>
            </a:graphic>
          </wp:inline>
        </w:drawing>
      </w:r>
    </w:p>
    <w:p w:rsidR="00E728D6" w:rsidRPr="00E728D6" w:rsidRDefault="00E728D6" w:rsidP="00E728D6">
      <w:pPr>
        <w:pStyle w:val="NormalWeb"/>
        <w:numPr>
          <w:ilvl w:val="0"/>
          <w:numId w:val="2"/>
        </w:numPr>
        <w:rPr>
          <w:rFonts w:ascii="Arial" w:hAnsi="Arial" w:cs="Arial"/>
          <w:b/>
          <w:color w:val="000000"/>
          <w:sz w:val="22"/>
          <w:szCs w:val="22"/>
          <w:highlight w:val="yellow"/>
        </w:rPr>
      </w:pPr>
      <w:r w:rsidRPr="00E728D6">
        <w:rPr>
          <w:rFonts w:ascii="Arial" w:hAnsi="Arial" w:cs="Arial"/>
          <w:b/>
          <w:color w:val="000000"/>
          <w:sz w:val="22"/>
          <w:szCs w:val="22"/>
          <w:highlight w:val="yellow"/>
        </w:rPr>
        <w:lastRenderedPageBreak/>
        <w:t>Use parallel structure with elements joined by a</w:t>
      </w:r>
      <w:r w:rsidRPr="00E728D6">
        <w:rPr>
          <w:rStyle w:val="apple-converted-space"/>
          <w:rFonts w:ascii="Arial" w:hAnsi="Arial" w:cs="Arial"/>
          <w:b/>
          <w:color w:val="000000"/>
          <w:sz w:val="22"/>
          <w:szCs w:val="22"/>
          <w:highlight w:val="yellow"/>
        </w:rPr>
        <w:t> </w:t>
      </w:r>
      <w:hyperlink r:id="rId14" w:anchor="CORRELATIVE CONJUNCTIONS" w:history="1">
        <w:r w:rsidRPr="00E728D6">
          <w:rPr>
            <w:rStyle w:val="Hyperlink"/>
            <w:rFonts w:ascii="Arial" w:hAnsi="Arial" w:cs="Arial"/>
            <w:b/>
            <w:sz w:val="22"/>
            <w:szCs w:val="22"/>
            <w:highlight w:val="yellow"/>
          </w:rPr>
          <w:t>correlative conjunction</w:t>
        </w:r>
      </w:hyperlink>
      <w:r w:rsidRPr="00E728D6">
        <w:rPr>
          <w:rFonts w:ascii="Arial" w:hAnsi="Arial" w:cs="Arial"/>
          <w:b/>
          <w:color w:val="000000"/>
          <w:sz w:val="22"/>
          <w:szCs w:val="22"/>
          <w:highlight w:val="yellow"/>
        </w:rPr>
        <w:t>.</w:t>
      </w:r>
    </w:p>
    <w:p w:rsidR="00E728D6" w:rsidRDefault="00E728D6" w:rsidP="00E728D6">
      <w:pPr>
        <w:pStyle w:val="NormalWeb"/>
        <w:rPr>
          <w:rFonts w:ascii="Arial" w:hAnsi="Arial" w:cs="Arial"/>
          <w:b/>
          <w:bCs/>
          <w:color w:val="000000"/>
          <w:sz w:val="20"/>
          <w:szCs w:val="20"/>
        </w:rPr>
      </w:pPr>
      <w:r w:rsidRPr="00E728D6">
        <w:rPr>
          <w:rFonts w:ascii="Arial" w:hAnsi="Arial" w:cs="Arial"/>
          <w:color w:val="000000"/>
          <w:sz w:val="20"/>
          <w:szCs w:val="20"/>
        </w:rPr>
        <w:t>    These are the major correlative conjunctions:</w:t>
      </w:r>
      <w:r>
        <w:rPr>
          <w:color w:val="000000"/>
          <w:sz w:val="20"/>
          <w:szCs w:val="20"/>
        </w:rPr>
        <w:t xml:space="preserve"> </w:t>
      </w:r>
      <w:r>
        <w:rPr>
          <w:rFonts w:ascii="Arial" w:hAnsi="Arial" w:cs="Arial"/>
          <w:b/>
          <w:bCs/>
          <w:color w:val="000000"/>
          <w:sz w:val="20"/>
          <w:szCs w:val="20"/>
        </w:rPr>
        <w:t>either / or     neither / nor       </w:t>
      </w:r>
      <w:r w:rsidRPr="00E728D6">
        <w:rPr>
          <w:rFonts w:ascii="Arial" w:hAnsi="Arial" w:cs="Arial"/>
          <w:b/>
          <w:bCs/>
          <w:color w:val="000000"/>
          <w:sz w:val="20"/>
          <w:szCs w:val="20"/>
        </w:rPr>
        <w:t>both / and        not only / but also</w:t>
      </w:r>
    </w:p>
    <w:p w:rsidR="00E728D6" w:rsidRDefault="00E728D6" w:rsidP="00E728D6">
      <w:pPr>
        <w:pStyle w:val="NormalWeb"/>
        <w:rPr>
          <w:color w:val="000000"/>
          <w:sz w:val="20"/>
          <w:szCs w:val="20"/>
        </w:rPr>
      </w:pPr>
      <w:r>
        <w:rPr>
          <w:noProof/>
        </w:rPr>
        <w:drawing>
          <wp:inline distT="0" distB="0" distL="0" distR="0">
            <wp:extent cx="4857750" cy="1543050"/>
            <wp:effectExtent l="0" t="0" r="0" b="0"/>
            <wp:docPr id="6" name="Picture 6" descr="http://www.towson.edu/ows/modulePARALLEL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owson.edu/ows/modulePARALLEL1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750" cy="1543050"/>
                    </a:xfrm>
                    <a:prstGeom prst="rect">
                      <a:avLst/>
                    </a:prstGeom>
                    <a:noFill/>
                    <a:ln>
                      <a:noFill/>
                    </a:ln>
                  </pic:spPr>
                </pic:pic>
              </a:graphicData>
            </a:graphic>
          </wp:inline>
        </w:drawing>
      </w:r>
    </w:p>
    <w:p w:rsidR="00E728D6" w:rsidRDefault="00E728D6" w:rsidP="00E728D6">
      <w:pPr>
        <w:pStyle w:val="NormalWeb"/>
        <w:rPr>
          <w:color w:val="000000"/>
          <w:sz w:val="20"/>
          <w:szCs w:val="20"/>
        </w:rPr>
      </w:pPr>
    </w:p>
    <w:p w:rsidR="00E728D6" w:rsidRPr="00F26E52" w:rsidRDefault="00F26E52" w:rsidP="00E728D6">
      <w:pPr>
        <w:pStyle w:val="NormalWeb"/>
        <w:numPr>
          <w:ilvl w:val="0"/>
          <w:numId w:val="2"/>
        </w:numPr>
        <w:rPr>
          <w:rFonts w:ascii="Arial" w:hAnsi="Arial" w:cs="Arial"/>
          <w:b/>
          <w:color w:val="000000"/>
          <w:sz w:val="22"/>
          <w:szCs w:val="22"/>
          <w:highlight w:val="yellow"/>
        </w:rPr>
      </w:pPr>
      <w:r w:rsidRPr="00F26E52">
        <w:rPr>
          <w:rFonts w:ascii="Arial" w:hAnsi="Arial" w:cs="Arial"/>
          <w:b/>
          <w:color w:val="000000"/>
          <w:sz w:val="22"/>
          <w:szCs w:val="22"/>
          <w:highlight w:val="yellow"/>
        </w:rPr>
        <w:t>Make pronoun reference consistent.</w:t>
      </w:r>
    </w:p>
    <w:p w:rsidR="00F26E52" w:rsidRPr="00F26E52" w:rsidRDefault="00F26E52" w:rsidP="00F26E52">
      <w:pPr>
        <w:pStyle w:val="NormalWeb"/>
        <w:ind w:left="360"/>
        <w:rPr>
          <w:rStyle w:val="apple-converted-space"/>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Issues often arise when using the pronoun “you”. </w:t>
      </w:r>
      <w:r w:rsidRPr="00F26E52">
        <w:rPr>
          <w:rFonts w:ascii="Arial" w:hAnsi="Arial" w:cs="Arial"/>
          <w:color w:val="000000"/>
          <w:sz w:val="20"/>
          <w:szCs w:val="20"/>
          <w:shd w:val="clear" w:color="auto" w:fill="FFFFFF"/>
        </w:rPr>
        <w:t>“You” is often used when citing examples or when referring to a general population: “When driving, you don’t want to close your eyes.  You could wreck.”</w:t>
      </w:r>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shd w:val="clear" w:color="auto" w:fill="FFFFFF"/>
        </w:rPr>
        <w:t>This would be fine in a set of instructions.  But if you’re writing a formal essay in third person, it doesn’t work.</w:t>
      </w:r>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shd w:val="clear" w:color="auto" w:fill="FFFFFF"/>
        </w:rPr>
        <w:t>A research paper, a critique, an analysis, or a report is about something else.  That’s what makes it third person.  We are not addressing the subject of our paper.  So, when we slip in to using “you,” it confuses the reader. </w:t>
      </w:r>
      <w:r w:rsidRPr="00F26E52">
        <w:rPr>
          <w:rStyle w:val="apple-converted-space"/>
          <w:rFonts w:ascii="Arial" w:hAnsi="Arial" w:cs="Arial"/>
          <w:color w:val="000000"/>
          <w:sz w:val="20"/>
          <w:szCs w:val="20"/>
          <w:shd w:val="clear" w:color="auto" w:fill="FFFFFF"/>
        </w:rPr>
        <w:t> </w:t>
      </w:r>
    </w:p>
    <w:p w:rsidR="00F26E52" w:rsidRDefault="00F26E52" w:rsidP="00F26E52">
      <w:pPr>
        <w:pStyle w:val="NormalWeb"/>
        <w:ind w:left="360"/>
        <w:rPr>
          <w:rFonts w:ascii="Arial" w:hAnsi="Arial" w:cs="Arial"/>
          <w:color w:val="000000"/>
          <w:sz w:val="20"/>
          <w:szCs w:val="20"/>
        </w:rPr>
      </w:pPr>
      <w:r w:rsidRPr="00F26E52">
        <w:rPr>
          <w:rFonts w:ascii="Arial" w:hAnsi="Arial" w:cs="Arial"/>
          <w:color w:val="000000"/>
          <w:sz w:val="20"/>
          <w:szCs w:val="20"/>
          <w:shd w:val="clear" w:color="auto" w:fill="FFFFFF"/>
        </w:rPr>
        <w:t>Here are some more examples of incorrect usage of the general “you”:</w:t>
      </w:r>
    </w:p>
    <w:p w:rsidR="00F26E52" w:rsidRPr="00F26E52" w:rsidRDefault="00F26E52" w:rsidP="00F26E52">
      <w:pPr>
        <w:pStyle w:val="NormalWeb"/>
        <w:numPr>
          <w:ilvl w:val="0"/>
          <w:numId w:val="3"/>
        </w:numPr>
        <w:rPr>
          <w:rFonts w:ascii="Arial" w:hAnsi="Arial" w:cs="Arial"/>
          <w:color w:val="000000"/>
          <w:sz w:val="20"/>
          <w:szCs w:val="20"/>
        </w:rPr>
      </w:pPr>
      <w:r w:rsidRPr="00F26E52">
        <w:rPr>
          <w:rFonts w:ascii="Arial" w:hAnsi="Arial" w:cs="Arial"/>
          <w:color w:val="000000"/>
          <w:sz w:val="20"/>
          <w:szCs w:val="20"/>
          <w:shd w:val="clear" w:color="auto" w:fill="FFFFFF"/>
        </w:rPr>
        <w:t xml:space="preserve">At Edison, </w:t>
      </w:r>
      <w:r w:rsidRPr="00F26E52">
        <w:rPr>
          <w:rFonts w:ascii="Arial" w:hAnsi="Arial" w:cs="Arial"/>
          <w:b/>
          <w:color w:val="000000"/>
          <w:sz w:val="20"/>
          <w:szCs w:val="20"/>
          <w:shd w:val="clear" w:color="auto" w:fill="FFFFFF"/>
        </w:rPr>
        <w:t>students</w:t>
      </w:r>
      <w:r w:rsidRPr="00F26E52">
        <w:rPr>
          <w:rFonts w:ascii="Arial" w:hAnsi="Arial" w:cs="Arial"/>
          <w:color w:val="000000"/>
          <w:sz w:val="20"/>
          <w:szCs w:val="20"/>
          <w:shd w:val="clear" w:color="auto" w:fill="FFFFFF"/>
        </w:rPr>
        <w:t xml:space="preserve"> have access to computer classrooms where </w:t>
      </w:r>
      <w:r w:rsidRPr="00F26E52">
        <w:rPr>
          <w:rFonts w:ascii="Arial" w:hAnsi="Arial" w:cs="Arial"/>
          <w:b/>
          <w:color w:val="000000"/>
          <w:sz w:val="20"/>
          <w:szCs w:val="20"/>
          <w:shd w:val="clear" w:color="auto" w:fill="FFFFFF"/>
        </w:rPr>
        <w:t>you</w:t>
      </w:r>
      <w:r w:rsidRPr="00F26E52">
        <w:rPr>
          <w:rFonts w:ascii="Arial" w:hAnsi="Arial" w:cs="Arial"/>
          <w:color w:val="000000"/>
          <w:sz w:val="20"/>
          <w:szCs w:val="20"/>
          <w:shd w:val="clear" w:color="auto" w:fill="FFFFFF"/>
        </w:rPr>
        <w:t xml:space="preserve"> can type your papers</w:t>
      </w:r>
      <w:r w:rsidRPr="00F26E52">
        <w:rPr>
          <w:rFonts w:ascii="Arial" w:hAnsi="Arial" w:cs="Arial"/>
          <w:color w:val="000000"/>
          <w:sz w:val="20"/>
          <w:szCs w:val="20"/>
        </w:rPr>
        <w:br/>
      </w:r>
      <w:r w:rsidRPr="00F26E52">
        <w:rPr>
          <w:rFonts w:ascii="Arial" w:hAnsi="Arial" w:cs="Arial"/>
          <w:color w:val="000000"/>
          <w:sz w:val="20"/>
          <w:szCs w:val="20"/>
          <w:shd w:val="clear" w:color="auto" w:fill="FFFFFF"/>
        </w:rPr>
        <w:t> and email them to the professor.</w:t>
      </w:r>
    </w:p>
    <w:p w:rsidR="00F26E52" w:rsidRDefault="00F26E52" w:rsidP="00F26E52">
      <w:pPr>
        <w:pStyle w:val="NormalWeb"/>
        <w:numPr>
          <w:ilvl w:val="1"/>
          <w:numId w:val="3"/>
        </w:numPr>
        <w:rPr>
          <w:rFonts w:ascii="Arial" w:hAnsi="Arial" w:cs="Arial"/>
          <w:color w:val="000000"/>
          <w:sz w:val="20"/>
          <w:szCs w:val="20"/>
        </w:rPr>
      </w:pPr>
      <w:r w:rsidRPr="00F26E52">
        <w:rPr>
          <w:rFonts w:ascii="Arial" w:hAnsi="Arial" w:cs="Arial"/>
          <w:color w:val="000000"/>
          <w:sz w:val="20"/>
          <w:szCs w:val="20"/>
          <w:shd w:val="clear" w:color="auto" w:fill="FFFFFF"/>
        </w:rPr>
        <w:t>The second sentence begins with a third person subject, “students.”  Where does the “you” come from?  Who is going to be typing papers?  That’s right, the students.  The correction: “At Edison, students have access to computer classrooms where they can type their papers and email them to professors.”</w:t>
      </w:r>
      <w:r w:rsidRPr="00F26E52">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br/>
      </w:r>
    </w:p>
    <w:p w:rsidR="00F26E52" w:rsidRPr="00F26E52" w:rsidRDefault="00F26E52" w:rsidP="00F26E52">
      <w:pPr>
        <w:pStyle w:val="NormalWeb"/>
        <w:numPr>
          <w:ilvl w:val="0"/>
          <w:numId w:val="3"/>
        </w:numPr>
        <w:rPr>
          <w:rStyle w:val="apple-converted-space"/>
          <w:rFonts w:ascii="Arial" w:hAnsi="Arial" w:cs="Arial"/>
          <w:color w:val="000000"/>
          <w:sz w:val="20"/>
          <w:szCs w:val="20"/>
        </w:rPr>
      </w:pPr>
      <w:r w:rsidRPr="00F26E52">
        <w:rPr>
          <w:rFonts w:ascii="Arial" w:hAnsi="Arial" w:cs="Arial"/>
          <w:color w:val="000000"/>
          <w:sz w:val="20"/>
          <w:szCs w:val="20"/>
          <w:shd w:val="clear" w:color="auto" w:fill="FFFFFF"/>
        </w:rPr>
        <w:t xml:space="preserve">It’s silly for </w:t>
      </w:r>
      <w:r w:rsidRPr="00F26E52">
        <w:rPr>
          <w:rFonts w:ascii="Arial" w:hAnsi="Arial" w:cs="Arial"/>
          <w:b/>
          <w:color w:val="000000"/>
          <w:sz w:val="20"/>
          <w:szCs w:val="20"/>
          <w:shd w:val="clear" w:color="auto" w:fill="FFFFFF"/>
        </w:rPr>
        <w:t>a person</w:t>
      </w:r>
      <w:r w:rsidRPr="00F26E52">
        <w:rPr>
          <w:rFonts w:ascii="Arial" w:hAnsi="Arial" w:cs="Arial"/>
          <w:color w:val="000000"/>
          <w:sz w:val="20"/>
          <w:szCs w:val="20"/>
          <w:shd w:val="clear" w:color="auto" w:fill="FFFFFF"/>
        </w:rPr>
        <w:t xml:space="preserve"> to be scared of ghosts.  </w:t>
      </w:r>
      <w:r w:rsidRPr="00F26E52">
        <w:rPr>
          <w:rFonts w:ascii="Arial" w:hAnsi="Arial" w:cs="Arial"/>
          <w:b/>
          <w:color w:val="000000"/>
          <w:sz w:val="20"/>
          <w:szCs w:val="20"/>
          <w:shd w:val="clear" w:color="auto" w:fill="FFFFFF"/>
        </w:rPr>
        <w:t>You</w:t>
      </w:r>
      <w:r w:rsidRPr="00F26E52">
        <w:rPr>
          <w:rFonts w:ascii="Arial" w:hAnsi="Arial" w:cs="Arial"/>
          <w:color w:val="000000"/>
          <w:sz w:val="20"/>
          <w:szCs w:val="20"/>
          <w:shd w:val="clear" w:color="auto" w:fill="FFFFFF"/>
        </w:rPr>
        <w:t xml:space="preserve"> just need to remember they don’t exist!</w:t>
      </w:r>
      <w:r w:rsidRPr="00F26E52">
        <w:rPr>
          <w:rStyle w:val="apple-converted-space"/>
          <w:rFonts w:ascii="Arial" w:hAnsi="Arial" w:cs="Arial"/>
          <w:color w:val="000000"/>
          <w:sz w:val="20"/>
          <w:szCs w:val="20"/>
          <w:shd w:val="clear" w:color="auto" w:fill="FFFFFF"/>
        </w:rPr>
        <w:t> </w:t>
      </w:r>
    </w:p>
    <w:p w:rsidR="00F26E52" w:rsidRPr="00F26E52" w:rsidRDefault="00F26E52" w:rsidP="00F26E52">
      <w:pPr>
        <w:pStyle w:val="NormalWeb"/>
        <w:numPr>
          <w:ilvl w:val="1"/>
          <w:numId w:val="3"/>
        </w:numPr>
        <w:rPr>
          <w:rFonts w:ascii="Arial" w:hAnsi="Arial" w:cs="Arial"/>
          <w:color w:val="000000"/>
          <w:sz w:val="20"/>
          <w:szCs w:val="20"/>
        </w:rPr>
      </w:pPr>
      <w:r w:rsidRPr="00F26E52">
        <w:rPr>
          <w:rFonts w:ascii="Arial" w:hAnsi="Arial" w:cs="Arial"/>
          <w:color w:val="000000"/>
          <w:sz w:val="20"/>
          <w:szCs w:val="20"/>
          <w:shd w:val="clear" w:color="auto" w:fill="FFFFFF"/>
        </w:rPr>
        <w:t>The final example is concerns two separate sentences.  Independently, the sentences are fine.  But very few sentences work independently.  We know the second sentence is a continuation of thought from the first sentence.  So, the sentences need to match in tone and in point of view.  There are two corrections, but only one works in formal writing: “It’s silly for a person to be scared of ghosts.  One just needs to remember they don’t exist!”  You can substitute other third person singular pronouns in place of “one”, such as “he or she” or “a person.”  Or you can make the pronouns plural, exchange “a person” for “people” and “one” or “they.” </w:t>
      </w:r>
    </w:p>
    <w:p w:rsidR="00F26E52" w:rsidRDefault="00377289" w:rsidP="00F26E52">
      <w:pPr>
        <w:pStyle w:val="NormalWeb"/>
        <w:rPr>
          <w:rFonts w:ascii="Arial" w:hAnsi="Arial" w:cs="Arial"/>
          <w:color w:val="000000"/>
          <w:sz w:val="20"/>
          <w:szCs w:val="20"/>
          <w:shd w:val="clear" w:color="auto" w:fill="FFFFFF"/>
        </w:rPr>
      </w:pPr>
      <w:r>
        <w:rPr>
          <w:rFonts w:ascii="Arial" w:hAnsi="Arial" w:cs="Arial"/>
          <w:color w:val="000000"/>
          <w:sz w:val="20"/>
          <w:szCs w:val="20"/>
          <w:shd w:val="clear" w:color="auto" w:fill="FFFFFF"/>
        </w:rPr>
        <w:t>Consistency is the key with all the various</w:t>
      </w:r>
      <w:r w:rsidR="00F26E52">
        <w:rPr>
          <w:rFonts w:ascii="Arial" w:hAnsi="Arial" w:cs="Arial"/>
          <w:color w:val="000000"/>
          <w:sz w:val="20"/>
          <w:szCs w:val="20"/>
          <w:shd w:val="clear" w:color="auto" w:fill="FFFFFF"/>
        </w:rPr>
        <w:t xml:space="preserve"> elements in your sentence. </w:t>
      </w:r>
    </w:p>
    <w:p w:rsidR="00F26E52" w:rsidRDefault="00F26E52" w:rsidP="00F26E52">
      <w:pPr>
        <w:pStyle w:val="NormalWeb"/>
        <w:numPr>
          <w:ilvl w:val="0"/>
          <w:numId w:val="4"/>
        </w:numPr>
        <w:rPr>
          <w:rFonts w:ascii="Arial" w:hAnsi="Arial" w:cs="Arial"/>
          <w:color w:val="000000"/>
          <w:sz w:val="20"/>
          <w:szCs w:val="20"/>
        </w:rPr>
      </w:pPr>
      <w:r w:rsidRPr="00F26E52">
        <w:rPr>
          <w:rFonts w:ascii="Arial" w:hAnsi="Arial" w:cs="Arial"/>
          <w:b/>
          <w:color w:val="000000"/>
          <w:sz w:val="20"/>
          <w:szCs w:val="20"/>
        </w:rPr>
        <w:t>Your ability</w:t>
      </w:r>
      <w:r>
        <w:rPr>
          <w:rFonts w:ascii="Arial" w:hAnsi="Arial" w:cs="Arial"/>
          <w:color w:val="000000"/>
          <w:sz w:val="20"/>
          <w:szCs w:val="20"/>
        </w:rPr>
        <w:t xml:space="preserve"> to drive is dependent on </w:t>
      </w:r>
      <w:r w:rsidRPr="00F26E52">
        <w:rPr>
          <w:rFonts w:ascii="Arial" w:hAnsi="Arial" w:cs="Arial"/>
          <w:b/>
          <w:color w:val="000000"/>
          <w:sz w:val="20"/>
          <w:szCs w:val="20"/>
        </w:rPr>
        <w:t>your completion</w:t>
      </w:r>
      <w:r>
        <w:rPr>
          <w:rFonts w:ascii="Arial" w:hAnsi="Arial" w:cs="Arial"/>
          <w:color w:val="000000"/>
          <w:sz w:val="20"/>
          <w:szCs w:val="20"/>
        </w:rPr>
        <w:t xml:space="preserve"> of driver’s education class.</w:t>
      </w:r>
      <w:r>
        <w:rPr>
          <w:rFonts w:ascii="Arial" w:hAnsi="Arial" w:cs="Arial"/>
          <w:color w:val="000000"/>
          <w:sz w:val="20"/>
          <w:szCs w:val="20"/>
        </w:rPr>
        <w:br/>
      </w:r>
    </w:p>
    <w:p w:rsidR="00F26E52" w:rsidRPr="00F26E52" w:rsidRDefault="00F26E52" w:rsidP="00F26E52">
      <w:pPr>
        <w:pStyle w:val="NormalWeb"/>
        <w:numPr>
          <w:ilvl w:val="0"/>
          <w:numId w:val="4"/>
        </w:numPr>
        <w:rPr>
          <w:rFonts w:ascii="Arial" w:hAnsi="Arial" w:cs="Arial"/>
          <w:color w:val="000000"/>
          <w:sz w:val="20"/>
          <w:szCs w:val="20"/>
        </w:rPr>
      </w:pPr>
      <w:r>
        <w:rPr>
          <w:rFonts w:ascii="Arial" w:hAnsi="Arial" w:cs="Arial"/>
          <w:color w:val="000000"/>
          <w:sz w:val="20"/>
          <w:szCs w:val="20"/>
        </w:rPr>
        <w:t xml:space="preserve">Many believe </w:t>
      </w:r>
      <w:r w:rsidRPr="00F26E52">
        <w:rPr>
          <w:rFonts w:ascii="Arial" w:hAnsi="Arial" w:cs="Arial"/>
          <w:b/>
          <w:color w:val="000000"/>
          <w:sz w:val="20"/>
          <w:szCs w:val="20"/>
        </w:rPr>
        <w:t>one</w:t>
      </w:r>
      <w:r>
        <w:rPr>
          <w:rFonts w:ascii="Arial" w:hAnsi="Arial" w:cs="Arial"/>
          <w:color w:val="000000"/>
          <w:sz w:val="20"/>
          <w:szCs w:val="20"/>
        </w:rPr>
        <w:t xml:space="preserve"> should be responsible for supporting </w:t>
      </w:r>
      <w:r w:rsidRPr="00F26E52">
        <w:rPr>
          <w:rFonts w:ascii="Arial" w:hAnsi="Arial" w:cs="Arial"/>
          <w:b/>
          <w:color w:val="000000"/>
          <w:sz w:val="20"/>
          <w:szCs w:val="20"/>
        </w:rPr>
        <w:t>one’s</w:t>
      </w:r>
      <w:r>
        <w:rPr>
          <w:rFonts w:ascii="Arial" w:hAnsi="Arial" w:cs="Arial"/>
          <w:color w:val="000000"/>
          <w:sz w:val="20"/>
          <w:szCs w:val="20"/>
        </w:rPr>
        <w:t xml:space="preserve"> own family and not be dependent on the government.</w:t>
      </w:r>
      <w:bookmarkStart w:id="0" w:name="_GoBack"/>
      <w:bookmarkEnd w:id="0"/>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rPr>
        <w:br/>
      </w:r>
      <w:r w:rsidRPr="00F26E52">
        <w:rPr>
          <w:rFonts w:ascii="Arial" w:hAnsi="Arial" w:cs="Arial"/>
          <w:color w:val="000000"/>
          <w:sz w:val="20"/>
          <w:szCs w:val="20"/>
        </w:rPr>
        <w:lastRenderedPageBreak/>
        <w:br/>
      </w:r>
    </w:p>
    <w:p w:rsidR="00F26E52" w:rsidRPr="00E728D6" w:rsidRDefault="00F26E52" w:rsidP="00F26E52">
      <w:pPr>
        <w:pStyle w:val="NormalWeb"/>
        <w:ind w:left="360"/>
        <w:rPr>
          <w:rFonts w:ascii="Arial" w:hAnsi="Arial" w:cs="Arial"/>
          <w:color w:val="000000"/>
          <w:sz w:val="22"/>
          <w:szCs w:val="22"/>
        </w:rPr>
      </w:pPr>
    </w:p>
    <w:p w:rsidR="00E728D6" w:rsidRPr="00E728D6" w:rsidRDefault="00E728D6" w:rsidP="00E728D6">
      <w:pPr>
        <w:rPr>
          <w:b/>
          <w:highlight w:val="yellow"/>
        </w:rPr>
      </w:pPr>
    </w:p>
    <w:sectPr w:rsidR="00E728D6" w:rsidRPr="00E728D6" w:rsidSect="00B94621">
      <w:type w:val="continuous"/>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9.75pt;height:9.75pt" o:bullet="t">
        <v:imagedata r:id="rId1" o:title="BD21298_"/>
      </v:shape>
    </w:pict>
  </w:numPicBullet>
  <w:abstractNum w:abstractNumId="0">
    <w:nsid w:val="3B724C15"/>
    <w:multiLevelType w:val="hybridMultilevel"/>
    <w:tmpl w:val="F74A791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F13530"/>
    <w:multiLevelType w:val="hybridMultilevel"/>
    <w:tmpl w:val="3DF2FAF4"/>
    <w:lvl w:ilvl="0" w:tplc="67A81A6E">
      <w:start w:val="1"/>
      <w:numFmt w:val="bullet"/>
      <w:lvlText w:val=""/>
      <w:lvlPicBulletId w:val="0"/>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5BCA0D5D"/>
    <w:multiLevelType w:val="hybridMultilevel"/>
    <w:tmpl w:val="9F82CAAA"/>
    <w:lvl w:ilvl="0" w:tplc="67A81A6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A14125"/>
    <w:multiLevelType w:val="hybridMultilevel"/>
    <w:tmpl w:val="EB0CD7F2"/>
    <w:lvl w:ilvl="0" w:tplc="67A81A6E">
      <w:start w:val="1"/>
      <w:numFmt w:val="bullet"/>
      <w:lvlText w:val=""/>
      <w:lvlPicBulletId w:val="0"/>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8D6"/>
    <w:rsid w:val="00001BE7"/>
    <w:rsid w:val="000021C9"/>
    <w:rsid w:val="00002456"/>
    <w:rsid w:val="00003C3E"/>
    <w:rsid w:val="00011D51"/>
    <w:rsid w:val="00012540"/>
    <w:rsid w:val="00023C95"/>
    <w:rsid w:val="00025A8A"/>
    <w:rsid w:val="00026C3A"/>
    <w:rsid w:val="00032031"/>
    <w:rsid w:val="000339EA"/>
    <w:rsid w:val="00033D07"/>
    <w:rsid w:val="000345BD"/>
    <w:rsid w:val="00040C3B"/>
    <w:rsid w:val="00045D98"/>
    <w:rsid w:val="0004636E"/>
    <w:rsid w:val="00047670"/>
    <w:rsid w:val="00050E9A"/>
    <w:rsid w:val="000523FE"/>
    <w:rsid w:val="00053C2F"/>
    <w:rsid w:val="000553F6"/>
    <w:rsid w:val="00064CB4"/>
    <w:rsid w:val="000705CA"/>
    <w:rsid w:val="000731C3"/>
    <w:rsid w:val="000774C2"/>
    <w:rsid w:val="0008015B"/>
    <w:rsid w:val="00080E28"/>
    <w:rsid w:val="0008662A"/>
    <w:rsid w:val="00090A08"/>
    <w:rsid w:val="00091031"/>
    <w:rsid w:val="00093069"/>
    <w:rsid w:val="00093C66"/>
    <w:rsid w:val="000964D5"/>
    <w:rsid w:val="000A5EB5"/>
    <w:rsid w:val="000A6049"/>
    <w:rsid w:val="000A6153"/>
    <w:rsid w:val="000B2F94"/>
    <w:rsid w:val="000B34F9"/>
    <w:rsid w:val="000B4269"/>
    <w:rsid w:val="000B51F7"/>
    <w:rsid w:val="000B6A04"/>
    <w:rsid w:val="000C0073"/>
    <w:rsid w:val="000D1CF3"/>
    <w:rsid w:val="000D30AC"/>
    <w:rsid w:val="000D351E"/>
    <w:rsid w:val="000D3E80"/>
    <w:rsid w:val="000D694B"/>
    <w:rsid w:val="000D6B60"/>
    <w:rsid w:val="000E18A9"/>
    <w:rsid w:val="000E25E3"/>
    <w:rsid w:val="000E69A7"/>
    <w:rsid w:val="000F087B"/>
    <w:rsid w:val="000F2A40"/>
    <w:rsid w:val="000F36EE"/>
    <w:rsid w:val="000F38B8"/>
    <w:rsid w:val="000F5DF0"/>
    <w:rsid w:val="000F763B"/>
    <w:rsid w:val="000F7A1A"/>
    <w:rsid w:val="00113F08"/>
    <w:rsid w:val="0011465A"/>
    <w:rsid w:val="00121655"/>
    <w:rsid w:val="00125F9D"/>
    <w:rsid w:val="0012677C"/>
    <w:rsid w:val="001307D3"/>
    <w:rsid w:val="00131F7E"/>
    <w:rsid w:val="00133DF1"/>
    <w:rsid w:val="00146D1F"/>
    <w:rsid w:val="001470AF"/>
    <w:rsid w:val="00150C11"/>
    <w:rsid w:val="001531BC"/>
    <w:rsid w:val="001640F3"/>
    <w:rsid w:val="00167F18"/>
    <w:rsid w:val="00170317"/>
    <w:rsid w:val="0017052F"/>
    <w:rsid w:val="00173AA6"/>
    <w:rsid w:val="0017583E"/>
    <w:rsid w:val="00176ACD"/>
    <w:rsid w:val="0018202F"/>
    <w:rsid w:val="00182587"/>
    <w:rsid w:val="001852F0"/>
    <w:rsid w:val="0018658E"/>
    <w:rsid w:val="00187B62"/>
    <w:rsid w:val="00192D07"/>
    <w:rsid w:val="0019324F"/>
    <w:rsid w:val="00195664"/>
    <w:rsid w:val="00197BBC"/>
    <w:rsid w:val="001B691F"/>
    <w:rsid w:val="001C36D3"/>
    <w:rsid w:val="001C4FEE"/>
    <w:rsid w:val="001C5126"/>
    <w:rsid w:val="001D0755"/>
    <w:rsid w:val="001D235A"/>
    <w:rsid w:val="001D38A2"/>
    <w:rsid w:val="001D3D95"/>
    <w:rsid w:val="001E258A"/>
    <w:rsid w:val="001E3E1A"/>
    <w:rsid w:val="001E4D35"/>
    <w:rsid w:val="001E5077"/>
    <w:rsid w:val="001E60B1"/>
    <w:rsid w:val="001E763A"/>
    <w:rsid w:val="001F0DA0"/>
    <w:rsid w:val="001F6527"/>
    <w:rsid w:val="001F779A"/>
    <w:rsid w:val="001F786F"/>
    <w:rsid w:val="00201EAC"/>
    <w:rsid w:val="00203F3D"/>
    <w:rsid w:val="002043D9"/>
    <w:rsid w:val="00206523"/>
    <w:rsid w:val="002066E5"/>
    <w:rsid w:val="0020729F"/>
    <w:rsid w:val="002102A7"/>
    <w:rsid w:val="00211296"/>
    <w:rsid w:val="00211B18"/>
    <w:rsid w:val="00212C68"/>
    <w:rsid w:val="00216541"/>
    <w:rsid w:val="002171CB"/>
    <w:rsid w:val="002306F6"/>
    <w:rsid w:val="00232500"/>
    <w:rsid w:val="00232FD8"/>
    <w:rsid w:val="0024201B"/>
    <w:rsid w:val="00243C9D"/>
    <w:rsid w:val="002453D7"/>
    <w:rsid w:val="002476B7"/>
    <w:rsid w:val="002630BC"/>
    <w:rsid w:val="0026662F"/>
    <w:rsid w:val="002739BC"/>
    <w:rsid w:val="002776E3"/>
    <w:rsid w:val="00281F4C"/>
    <w:rsid w:val="00283AD0"/>
    <w:rsid w:val="00283E05"/>
    <w:rsid w:val="00284B43"/>
    <w:rsid w:val="002901E0"/>
    <w:rsid w:val="00290B61"/>
    <w:rsid w:val="0029234F"/>
    <w:rsid w:val="002959F4"/>
    <w:rsid w:val="00296854"/>
    <w:rsid w:val="0029727A"/>
    <w:rsid w:val="002A1AFE"/>
    <w:rsid w:val="002A54CC"/>
    <w:rsid w:val="002A6ABD"/>
    <w:rsid w:val="002A6CA7"/>
    <w:rsid w:val="002B0512"/>
    <w:rsid w:val="002C16D9"/>
    <w:rsid w:val="002C451B"/>
    <w:rsid w:val="002C5C68"/>
    <w:rsid w:val="002C5CA9"/>
    <w:rsid w:val="002C5CD6"/>
    <w:rsid w:val="002D0257"/>
    <w:rsid w:val="002D05F4"/>
    <w:rsid w:val="002D2DF2"/>
    <w:rsid w:val="002D44BA"/>
    <w:rsid w:val="002D463C"/>
    <w:rsid w:val="002E15CC"/>
    <w:rsid w:val="002E61E4"/>
    <w:rsid w:val="002E769A"/>
    <w:rsid w:val="002F17BE"/>
    <w:rsid w:val="002F1E93"/>
    <w:rsid w:val="002F7B99"/>
    <w:rsid w:val="003001FD"/>
    <w:rsid w:val="00305494"/>
    <w:rsid w:val="00307BB0"/>
    <w:rsid w:val="0031246E"/>
    <w:rsid w:val="003144FC"/>
    <w:rsid w:val="00315F5A"/>
    <w:rsid w:val="00324F4F"/>
    <w:rsid w:val="003272CA"/>
    <w:rsid w:val="003273D1"/>
    <w:rsid w:val="003308BB"/>
    <w:rsid w:val="00333E49"/>
    <w:rsid w:val="003340F0"/>
    <w:rsid w:val="00336129"/>
    <w:rsid w:val="00336140"/>
    <w:rsid w:val="00341753"/>
    <w:rsid w:val="003461A0"/>
    <w:rsid w:val="00346E3D"/>
    <w:rsid w:val="0035472C"/>
    <w:rsid w:val="00355122"/>
    <w:rsid w:val="00356C4B"/>
    <w:rsid w:val="00357037"/>
    <w:rsid w:val="00360A2B"/>
    <w:rsid w:val="003640FE"/>
    <w:rsid w:val="00370191"/>
    <w:rsid w:val="003738E1"/>
    <w:rsid w:val="00374B88"/>
    <w:rsid w:val="00377289"/>
    <w:rsid w:val="003774CD"/>
    <w:rsid w:val="00382FFB"/>
    <w:rsid w:val="00393A81"/>
    <w:rsid w:val="003943AD"/>
    <w:rsid w:val="0039635F"/>
    <w:rsid w:val="003977AA"/>
    <w:rsid w:val="003B0791"/>
    <w:rsid w:val="003B1401"/>
    <w:rsid w:val="003B2AF7"/>
    <w:rsid w:val="003B45A7"/>
    <w:rsid w:val="003B7964"/>
    <w:rsid w:val="003C0B09"/>
    <w:rsid w:val="003C0E0F"/>
    <w:rsid w:val="003C1739"/>
    <w:rsid w:val="003C61B6"/>
    <w:rsid w:val="003C6269"/>
    <w:rsid w:val="003C678F"/>
    <w:rsid w:val="003C6E5B"/>
    <w:rsid w:val="003C77B5"/>
    <w:rsid w:val="003D0F91"/>
    <w:rsid w:val="003D3AD9"/>
    <w:rsid w:val="003D41EC"/>
    <w:rsid w:val="003D713A"/>
    <w:rsid w:val="003E1705"/>
    <w:rsid w:val="003E1D63"/>
    <w:rsid w:val="003E2363"/>
    <w:rsid w:val="003E7A34"/>
    <w:rsid w:val="003F0079"/>
    <w:rsid w:val="003F7681"/>
    <w:rsid w:val="00402BF3"/>
    <w:rsid w:val="004048E0"/>
    <w:rsid w:val="00404BCC"/>
    <w:rsid w:val="00405AA4"/>
    <w:rsid w:val="00407A37"/>
    <w:rsid w:val="0041090F"/>
    <w:rsid w:val="00411B2A"/>
    <w:rsid w:val="00420541"/>
    <w:rsid w:val="00422EB6"/>
    <w:rsid w:val="00425503"/>
    <w:rsid w:val="00427017"/>
    <w:rsid w:val="00427567"/>
    <w:rsid w:val="00432860"/>
    <w:rsid w:val="00433871"/>
    <w:rsid w:val="004354B8"/>
    <w:rsid w:val="00436137"/>
    <w:rsid w:val="004367FC"/>
    <w:rsid w:val="00445EAA"/>
    <w:rsid w:val="00446602"/>
    <w:rsid w:val="00446CD9"/>
    <w:rsid w:val="00447181"/>
    <w:rsid w:val="00450AE9"/>
    <w:rsid w:val="004542D2"/>
    <w:rsid w:val="00457042"/>
    <w:rsid w:val="00462E87"/>
    <w:rsid w:val="004666BB"/>
    <w:rsid w:val="00471381"/>
    <w:rsid w:val="004745A7"/>
    <w:rsid w:val="004775D0"/>
    <w:rsid w:val="00485CFE"/>
    <w:rsid w:val="00490AD1"/>
    <w:rsid w:val="0049592B"/>
    <w:rsid w:val="00497D0E"/>
    <w:rsid w:val="004A1987"/>
    <w:rsid w:val="004A2895"/>
    <w:rsid w:val="004A3F9D"/>
    <w:rsid w:val="004B15FA"/>
    <w:rsid w:val="004B300E"/>
    <w:rsid w:val="004B62DD"/>
    <w:rsid w:val="004B6662"/>
    <w:rsid w:val="004C09BC"/>
    <w:rsid w:val="004C5B80"/>
    <w:rsid w:val="004C5FEB"/>
    <w:rsid w:val="004D4BFE"/>
    <w:rsid w:val="004D6B24"/>
    <w:rsid w:val="004D72F6"/>
    <w:rsid w:val="004E274B"/>
    <w:rsid w:val="004E2E75"/>
    <w:rsid w:val="004E4B3F"/>
    <w:rsid w:val="004E56A7"/>
    <w:rsid w:val="004E67D0"/>
    <w:rsid w:val="004F24F4"/>
    <w:rsid w:val="004F3B01"/>
    <w:rsid w:val="004F6FEC"/>
    <w:rsid w:val="005023AE"/>
    <w:rsid w:val="0050272D"/>
    <w:rsid w:val="005027F2"/>
    <w:rsid w:val="005059BB"/>
    <w:rsid w:val="0050707A"/>
    <w:rsid w:val="00514571"/>
    <w:rsid w:val="00520EBA"/>
    <w:rsid w:val="00522215"/>
    <w:rsid w:val="00523128"/>
    <w:rsid w:val="00535107"/>
    <w:rsid w:val="005353B0"/>
    <w:rsid w:val="00540039"/>
    <w:rsid w:val="0054197E"/>
    <w:rsid w:val="005440DD"/>
    <w:rsid w:val="00546228"/>
    <w:rsid w:val="00547548"/>
    <w:rsid w:val="0055008E"/>
    <w:rsid w:val="00550FC9"/>
    <w:rsid w:val="00553C45"/>
    <w:rsid w:val="00555E2E"/>
    <w:rsid w:val="005668B2"/>
    <w:rsid w:val="005709DD"/>
    <w:rsid w:val="005723EF"/>
    <w:rsid w:val="005748CD"/>
    <w:rsid w:val="00577768"/>
    <w:rsid w:val="00584868"/>
    <w:rsid w:val="00586447"/>
    <w:rsid w:val="005906F1"/>
    <w:rsid w:val="00591D56"/>
    <w:rsid w:val="0059597B"/>
    <w:rsid w:val="00596647"/>
    <w:rsid w:val="005972DD"/>
    <w:rsid w:val="005A439D"/>
    <w:rsid w:val="005A446F"/>
    <w:rsid w:val="005A7464"/>
    <w:rsid w:val="005A79B5"/>
    <w:rsid w:val="005B11AA"/>
    <w:rsid w:val="005B6FF7"/>
    <w:rsid w:val="005B7FF0"/>
    <w:rsid w:val="005C0282"/>
    <w:rsid w:val="005C1466"/>
    <w:rsid w:val="005C4405"/>
    <w:rsid w:val="005C7E18"/>
    <w:rsid w:val="005D03E0"/>
    <w:rsid w:val="005D0608"/>
    <w:rsid w:val="005D2C76"/>
    <w:rsid w:val="005D301F"/>
    <w:rsid w:val="005D3705"/>
    <w:rsid w:val="005E0CCA"/>
    <w:rsid w:val="005E382B"/>
    <w:rsid w:val="005E3979"/>
    <w:rsid w:val="005E5058"/>
    <w:rsid w:val="005E6FC7"/>
    <w:rsid w:val="005F0EAC"/>
    <w:rsid w:val="005F26BA"/>
    <w:rsid w:val="005F47B8"/>
    <w:rsid w:val="005F492A"/>
    <w:rsid w:val="005F57F4"/>
    <w:rsid w:val="0060007E"/>
    <w:rsid w:val="00600C2B"/>
    <w:rsid w:val="006015C0"/>
    <w:rsid w:val="00611566"/>
    <w:rsid w:val="0061471A"/>
    <w:rsid w:val="00615101"/>
    <w:rsid w:val="00617C65"/>
    <w:rsid w:val="00622537"/>
    <w:rsid w:val="00625CE8"/>
    <w:rsid w:val="00631000"/>
    <w:rsid w:val="0063528F"/>
    <w:rsid w:val="00635EF8"/>
    <w:rsid w:val="006420FD"/>
    <w:rsid w:val="00646537"/>
    <w:rsid w:val="00651E62"/>
    <w:rsid w:val="00653770"/>
    <w:rsid w:val="006553F8"/>
    <w:rsid w:val="00660A02"/>
    <w:rsid w:val="00665B70"/>
    <w:rsid w:val="00673524"/>
    <w:rsid w:val="006736CB"/>
    <w:rsid w:val="00674805"/>
    <w:rsid w:val="00675BB9"/>
    <w:rsid w:val="006835C0"/>
    <w:rsid w:val="00685445"/>
    <w:rsid w:val="0068774B"/>
    <w:rsid w:val="006921AD"/>
    <w:rsid w:val="00693F6B"/>
    <w:rsid w:val="00694FDA"/>
    <w:rsid w:val="00697E24"/>
    <w:rsid w:val="006A16FB"/>
    <w:rsid w:val="006A271D"/>
    <w:rsid w:val="006A680D"/>
    <w:rsid w:val="006A72D5"/>
    <w:rsid w:val="006B098B"/>
    <w:rsid w:val="006B2B1C"/>
    <w:rsid w:val="006B3EEC"/>
    <w:rsid w:val="006B5702"/>
    <w:rsid w:val="006B6523"/>
    <w:rsid w:val="006C20A7"/>
    <w:rsid w:val="006C26C3"/>
    <w:rsid w:val="006C48FD"/>
    <w:rsid w:val="006C4BF5"/>
    <w:rsid w:val="006C796C"/>
    <w:rsid w:val="006D04D9"/>
    <w:rsid w:val="006D1526"/>
    <w:rsid w:val="006D24D6"/>
    <w:rsid w:val="006D403F"/>
    <w:rsid w:val="006D4878"/>
    <w:rsid w:val="006D7467"/>
    <w:rsid w:val="006D7EA9"/>
    <w:rsid w:val="006E783D"/>
    <w:rsid w:val="006E7BF8"/>
    <w:rsid w:val="006F2354"/>
    <w:rsid w:val="006F4986"/>
    <w:rsid w:val="006F5353"/>
    <w:rsid w:val="006F6741"/>
    <w:rsid w:val="007006B6"/>
    <w:rsid w:val="007014F3"/>
    <w:rsid w:val="0070267B"/>
    <w:rsid w:val="00704F03"/>
    <w:rsid w:val="007057CB"/>
    <w:rsid w:val="007071A6"/>
    <w:rsid w:val="0071086E"/>
    <w:rsid w:val="00715E93"/>
    <w:rsid w:val="00716722"/>
    <w:rsid w:val="0072357D"/>
    <w:rsid w:val="00726FC7"/>
    <w:rsid w:val="007322CB"/>
    <w:rsid w:val="00735751"/>
    <w:rsid w:val="0074112C"/>
    <w:rsid w:val="00745C29"/>
    <w:rsid w:val="0074757D"/>
    <w:rsid w:val="00747F50"/>
    <w:rsid w:val="007554DF"/>
    <w:rsid w:val="00755641"/>
    <w:rsid w:val="00756178"/>
    <w:rsid w:val="00760C7E"/>
    <w:rsid w:val="007620D0"/>
    <w:rsid w:val="00762C57"/>
    <w:rsid w:val="00764D75"/>
    <w:rsid w:val="00766298"/>
    <w:rsid w:val="007675A8"/>
    <w:rsid w:val="00770D5B"/>
    <w:rsid w:val="00771E78"/>
    <w:rsid w:val="007722AD"/>
    <w:rsid w:val="007725C0"/>
    <w:rsid w:val="00774109"/>
    <w:rsid w:val="007765F7"/>
    <w:rsid w:val="00777C16"/>
    <w:rsid w:val="00786221"/>
    <w:rsid w:val="00786CB5"/>
    <w:rsid w:val="00790911"/>
    <w:rsid w:val="00791D2D"/>
    <w:rsid w:val="00794EAE"/>
    <w:rsid w:val="007A0DE7"/>
    <w:rsid w:val="007A30F7"/>
    <w:rsid w:val="007A4866"/>
    <w:rsid w:val="007A6DD7"/>
    <w:rsid w:val="007A737C"/>
    <w:rsid w:val="007B1D42"/>
    <w:rsid w:val="007B24D4"/>
    <w:rsid w:val="007B4D13"/>
    <w:rsid w:val="007C5242"/>
    <w:rsid w:val="007C662E"/>
    <w:rsid w:val="007C6928"/>
    <w:rsid w:val="007C789D"/>
    <w:rsid w:val="007D7824"/>
    <w:rsid w:val="007F4983"/>
    <w:rsid w:val="007F6F8C"/>
    <w:rsid w:val="007F7F47"/>
    <w:rsid w:val="00800D49"/>
    <w:rsid w:val="00800F3E"/>
    <w:rsid w:val="00801959"/>
    <w:rsid w:val="0080383D"/>
    <w:rsid w:val="00803A4C"/>
    <w:rsid w:val="008076CC"/>
    <w:rsid w:val="00811F5A"/>
    <w:rsid w:val="00813EB7"/>
    <w:rsid w:val="008141AD"/>
    <w:rsid w:val="00814F3D"/>
    <w:rsid w:val="00815162"/>
    <w:rsid w:val="0081590C"/>
    <w:rsid w:val="008201E2"/>
    <w:rsid w:val="008209EF"/>
    <w:rsid w:val="00821241"/>
    <w:rsid w:val="0082292F"/>
    <w:rsid w:val="008235B6"/>
    <w:rsid w:val="00824069"/>
    <w:rsid w:val="0082634D"/>
    <w:rsid w:val="00830F41"/>
    <w:rsid w:val="008343CE"/>
    <w:rsid w:val="00834E77"/>
    <w:rsid w:val="00834FFC"/>
    <w:rsid w:val="008350A0"/>
    <w:rsid w:val="00844497"/>
    <w:rsid w:val="0084555B"/>
    <w:rsid w:val="008464B1"/>
    <w:rsid w:val="0085171A"/>
    <w:rsid w:val="00851B27"/>
    <w:rsid w:val="00852E7B"/>
    <w:rsid w:val="00853605"/>
    <w:rsid w:val="00864B6E"/>
    <w:rsid w:val="008652FF"/>
    <w:rsid w:val="008723FD"/>
    <w:rsid w:val="008752EC"/>
    <w:rsid w:val="008762E1"/>
    <w:rsid w:val="00876642"/>
    <w:rsid w:val="008804BF"/>
    <w:rsid w:val="008818B2"/>
    <w:rsid w:val="00881E00"/>
    <w:rsid w:val="00884AE3"/>
    <w:rsid w:val="00886D50"/>
    <w:rsid w:val="008912CB"/>
    <w:rsid w:val="008A2B04"/>
    <w:rsid w:val="008A5124"/>
    <w:rsid w:val="008A78CD"/>
    <w:rsid w:val="008B01D2"/>
    <w:rsid w:val="008B1920"/>
    <w:rsid w:val="008B2C49"/>
    <w:rsid w:val="008B5B2E"/>
    <w:rsid w:val="008C30E0"/>
    <w:rsid w:val="008C40AA"/>
    <w:rsid w:val="008D020F"/>
    <w:rsid w:val="008D1781"/>
    <w:rsid w:val="008D4E33"/>
    <w:rsid w:val="008D5DEA"/>
    <w:rsid w:val="008E0AF9"/>
    <w:rsid w:val="008E6604"/>
    <w:rsid w:val="008E6A08"/>
    <w:rsid w:val="008E6D8E"/>
    <w:rsid w:val="008E7F02"/>
    <w:rsid w:val="008F0859"/>
    <w:rsid w:val="008F1248"/>
    <w:rsid w:val="008F415E"/>
    <w:rsid w:val="00901493"/>
    <w:rsid w:val="009020D3"/>
    <w:rsid w:val="00904A28"/>
    <w:rsid w:val="00913A72"/>
    <w:rsid w:val="0091740E"/>
    <w:rsid w:val="00927BF7"/>
    <w:rsid w:val="009350DB"/>
    <w:rsid w:val="009352C0"/>
    <w:rsid w:val="00940934"/>
    <w:rsid w:val="00942021"/>
    <w:rsid w:val="00944D2E"/>
    <w:rsid w:val="009514FA"/>
    <w:rsid w:val="00956CD4"/>
    <w:rsid w:val="00960ABF"/>
    <w:rsid w:val="00964F2B"/>
    <w:rsid w:val="00970615"/>
    <w:rsid w:val="00974746"/>
    <w:rsid w:val="009752B9"/>
    <w:rsid w:val="0097730A"/>
    <w:rsid w:val="00980BBE"/>
    <w:rsid w:val="009812BC"/>
    <w:rsid w:val="00982B88"/>
    <w:rsid w:val="00984806"/>
    <w:rsid w:val="00994371"/>
    <w:rsid w:val="00994DD0"/>
    <w:rsid w:val="009970D5"/>
    <w:rsid w:val="009A04EB"/>
    <w:rsid w:val="009B2711"/>
    <w:rsid w:val="009B4BB1"/>
    <w:rsid w:val="009C3258"/>
    <w:rsid w:val="009C35E1"/>
    <w:rsid w:val="009C367B"/>
    <w:rsid w:val="009C51CD"/>
    <w:rsid w:val="009C5231"/>
    <w:rsid w:val="009C6680"/>
    <w:rsid w:val="009C78B5"/>
    <w:rsid w:val="009D236F"/>
    <w:rsid w:val="009D3FFB"/>
    <w:rsid w:val="009D70AA"/>
    <w:rsid w:val="009D7125"/>
    <w:rsid w:val="009E4100"/>
    <w:rsid w:val="009E45E3"/>
    <w:rsid w:val="009E4B9B"/>
    <w:rsid w:val="009E5084"/>
    <w:rsid w:val="009E6CB6"/>
    <w:rsid w:val="009E6CD6"/>
    <w:rsid w:val="009F4BCF"/>
    <w:rsid w:val="00A06C3C"/>
    <w:rsid w:val="00A1328B"/>
    <w:rsid w:val="00A16B18"/>
    <w:rsid w:val="00A17A04"/>
    <w:rsid w:val="00A2040C"/>
    <w:rsid w:val="00A20756"/>
    <w:rsid w:val="00A214BD"/>
    <w:rsid w:val="00A2215C"/>
    <w:rsid w:val="00A22FE9"/>
    <w:rsid w:val="00A233DE"/>
    <w:rsid w:val="00A23D78"/>
    <w:rsid w:val="00A25EFC"/>
    <w:rsid w:val="00A26EC5"/>
    <w:rsid w:val="00A301BD"/>
    <w:rsid w:val="00A310DC"/>
    <w:rsid w:val="00A46F3D"/>
    <w:rsid w:val="00A50868"/>
    <w:rsid w:val="00A57EE1"/>
    <w:rsid w:val="00A614AB"/>
    <w:rsid w:val="00A64401"/>
    <w:rsid w:val="00A655C0"/>
    <w:rsid w:val="00A664A6"/>
    <w:rsid w:val="00A66A48"/>
    <w:rsid w:val="00A67EB7"/>
    <w:rsid w:val="00A71E0B"/>
    <w:rsid w:val="00A73CD2"/>
    <w:rsid w:val="00A76253"/>
    <w:rsid w:val="00A87CEE"/>
    <w:rsid w:val="00A94654"/>
    <w:rsid w:val="00A97210"/>
    <w:rsid w:val="00AA2630"/>
    <w:rsid w:val="00AB0000"/>
    <w:rsid w:val="00AB1DFA"/>
    <w:rsid w:val="00AB2189"/>
    <w:rsid w:val="00AB4489"/>
    <w:rsid w:val="00AB58C3"/>
    <w:rsid w:val="00AB68BF"/>
    <w:rsid w:val="00AC16A9"/>
    <w:rsid w:val="00AC2053"/>
    <w:rsid w:val="00AC2389"/>
    <w:rsid w:val="00AC32B9"/>
    <w:rsid w:val="00AC47DD"/>
    <w:rsid w:val="00AC7257"/>
    <w:rsid w:val="00AD2BC7"/>
    <w:rsid w:val="00AD35E8"/>
    <w:rsid w:val="00AE247A"/>
    <w:rsid w:val="00AE4848"/>
    <w:rsid w:val="00AE59D2"/>
    <w:rsid w:val="00AF077F"/>
    <w:rsid w:val="00AF08DB"/>
    <w:rsid w:val="00AF2E7D"/>
    <w:rsid w:val="00AF37C4"/>
    <w:rsid w:val="00AF61D4"/>
    <w:rsid w:val="00AF7906"/>
    <w:rsid w:val="00B00A77"/>
    <w:rsid w:val="00B03CDB"/>
    <w:rsid w:val="00B04A84"/>
    <w:rsid w:val="00B04B32"/>
    <w:rsid w:val="00B064FE"/>
    <w:rsid w:val="00B07A0D"/>
    <w:rsid w:val="00B121C9"/>
    <w:rsid w:val="00B12CBE"/>
    <w:rsid w:val="00B13794"/>
    <w:rsid w:val="00B14F34"/>
    <w:rsid w:val="00B20D09"/>
    <w:rsid w:val="00B25B22"/>
    <w:rsid w:val="00B2752F"/>
    <w:rsid w:val="00B2764C"/>
    <w:rsid w:val="00B27F0C"/>
    <w:rsid w:val="00B30F0A"/>
    <w:rsid w:val="00B3262F"/>
    <w:rsid w:val="00B333D4"/>
    <w:rsid w:val="00B42447"/>
    <w:rsid w:val="00B4460D"/>
    <w:rsid w:val="00B45923"/>
    <w:rsid w:val="00B46A42"/>
    <w:rsid w:val="00B50510"/>
    <w:rsid w:val="00B5058A"/>
    <w:rsid w:val="00B5171D"/>
    <w:rsid w:val="00B534AD"/>
    <w:rsid w:val="00B543F1"/>
    <w:rsid w:val="00B554F3"/>
    <w:rsid w:val="00B55B73"/>
    <w:rsid w:val="00B55D4A"/>
    <w:rsid w:val="00B57743"/>
    <w:rsid w:val="00B66C71"/>
    <w:rsid w:val="00B70FFD"/>
    <w:rsid w:val="00B7516F"/>
    <w:rsid w:val="00B76C99"/>
    <w:rsid w:val="00B77130"/>
    <w:rsid w:val="00B803DB"/>
    <w:rsid w:val="00B82063"/>
    <w:rsid w:val="00B826FA"/>
    <w:rsid w:val="00B848C4"/>
    <w:rsid w:val="00B857FD"/>
    <w:rsid w:val="00B92EB0"/>
    <w:rsid w:val="00B941C9"/>
    <w:rsid w:val="00B94621"/>
    <w:rsid w:val="00B95708"/>
    <w:rsid w:val="00B95AD0"/>
    <w:rsid w:val="00B95DD3"/>
    <w:rsid w:val="00B96D6B"/>
    <w:rsid w:val="00BA0F1F"/>
    <w:rsid w:val="00BA37FC"/>
    <w:rsid w:val="00BA585F"/>
    <w:rsid w:val="00BA5C1F"/>
    <w:rsid w:val="00BB030A"/>
    <w:rsid w:val="00BB0636"/>
    <w:rsid w:val="00BB0C38"/>
    <w:rsid w:val="00BB1051"/>
    <w:rsid w:val="00BB3339"/>
    <w:rsid w:val="00BB3C04"/>
    <w:rsid w:val="00BB50BF"/>
    <w:rsid w:val="00BB560E"/>
    <w:rsid w:val="00BB753D"/>
    <w:rsid w:val="00BC2FCC"/>
    <w:rsid w:val="00BC5413"/>
    <w:rsid w:val="00BC5B05"/>
    <w:rsid w:val="00BD1FEF"/>
    <w:rsid w:val="00BD5826"/>
    <w:rsid w:val="00BD7590"/>
    <w:rsid w:val="00BE07BD"/>
    <w:rsid w:val="00BF13BE"/>
    <w:rsid w:val="00BF495F"/>
    <w:rsid w:val="00BF5571"/>
    <w:rsid w:val="00C0059C"/>
    <w:rsid w:val="00C015B1"/>
    <w:rsid w:val="00C02591"/>
    <w:rsid w:val="00C0597C"/>
    <w:rsid w:val="00C11A3D"/>
    <w:rsid w:val="00C122E8"/>
    <w:rsid w:val="00C15809"/>
    <w:rsid w:val="00C21110"/>
    <w:rsid w:val="00C30AE2"/>
    <w:rsid w:val="00C33C28"/>
    <w:rsid w:val="00C346E6"/>
    <w:rsid w:val="00C3526C"/>
    <w:rsid w:val="00C3527B"/>
    <w:rsid w:val="00C3608E"/>
    <w:rsid w:val="00C37681"/>
    <w:rsid w:val="00C403A8"/>
    <w:rsid w:val="00C40FDF"/>
    <w:rsid w:val="00C43F1D"/>
    <w:rsid w:val="00C458E6"/>
    <w:rsid w:val="00C45911"/>
    <w:rsid w:val="00C45A0E"/>
    <w:rsid w:val="00C521B3"/>
    <w:rsid w:val="00C553B1"/>
    <w:rsid w:val="00C65D22"/>
    <w:rsid w:val="00C66078"/>
    <w:rsid w:val="00C740B3"/>
    <w:rsid w:val="00C75453"/>
    <w:rsid w:val="00C7553D"/>
    <w:rsid w:val="00C77D81"/>
    <w:rsid w:val="00C8131F"/>
    <w:rsid w:val="00C833CA"/>
    <w:rsid w:val="00C848AE"/>
    <w:rsid w:val="00C868B9"/>
    <w:rsid w:val="00C87E01"/>
    <w:rsid w:val="00C905A3"/>
    <w:rsid w:val="00CA27C1"/>
    <w:rsid w:val="00CA45D7"/>
    <w:rsid w:val="00CA6609"/>
    <w:rsid w:val="00CB0577"/>
    <w:rsid w:val="00CB126A"/>
    <w:rsid w:val="00CB1FB9"/>
    <w:rsid w:val="00CC2F0B"/>
    <w:rsid w:val="00CC64E3"/>
    <w:rsid w:val="00CC6858"/>
    <w:rsid w:val="00CD04F4"/>
    <w:rsid w:val="00CD1950"/>
    <w:rsid w:val="00CD3FD6"/>
    <w:rsid w:val="00CD4DB9"/>
    <w:rsid w:val="00CE3009"/>
    <w:rsid w:val="00CE3711"/>
    <w:rsid w:val="00CE4B8C"/>
    <w:rsid w:val="00CE4CD2"/>
    <w:rsid w:val="00CF041C"/>
    <w:rsid w:val="00CF0A00"/>
    <w:rsid w:val="00CF23EB"/>
    <w:rsid w:val="00CF28DD"/>
    <w:rsid w:val="00CF5FD7"/>
    <w:rsid w:val="00CF770F"/>
    <w:rsid w:val="00D057D8"/>
    <w:rsid w:val="00D06388"/>
    <w:rsid w:val="00D07D08"/>
    <w:rsid w:val="00D1064F"/>
    <w:rsid w:val="00D10BCC"/>
    <w:rsid w:val="00D15CBF"/>
    <w:rsid w:val="00D266C9"/>
    <w:rsid w:val="00D2795C"/>
    <w:rsid w:val="00D35698"/>
    <w:rsid w:val="00D36BAA"/>
    <w:rsid w:val="00D470EC"/>
    <w:rsid w:val="00D50D6A"/>
    <w:rsid w:val="00D529CA"/>
    <w:rsid w:val="00D55DF6"/>
    <w:rsid w:val="00D563E7"/>
    <w:rsid w:val="00D63DE8"/>
    <w:rsid w:val="00D643B9"/>
    <w:rsid w:val="00D67E1F"/>
    <w:rsid w:val="00D67F35"/>
    <w:rsid w:val="00D708BD"/>
    <w:rsid w:val="00D7105D"/>
    <w:rsid w:val="00D764B8"/>
    <w:rsid w:val="00D765E5"/>
    <w:rsid w:val="00D82CBB"/>
    <w:rsid w:val="00D842C5"/>
    <w:rsid w:val="00D879AF"/>
    <w:rsid w:val="00D90B3C"/>
    <w:rsid w:val="00D91E25"/>
    <w:rsid w:val="00D92C01"/>
    <w:rsid w:val="00DA08C7"/>
    <w:rsid w:val="00DA0FDC"/>
    <w:rsid w:val="00DA11A2"/>
    <w:rsid w:val="00DA200E"/>
    <w:rsid w:val="00DA2C82"/>
    <w:rsid w:val="00DA6CD3"/>
    <w:rsid w:val="00DA6DB6"/>
    <w:rsid w:val="00DB4CCF"/>
    <w:rsid w:val="00DB6B2C"/>
    <w:rsid w:val="00DB7726"/>
    <w:rsid w:val="00DC11D2"/>
    <w:rsid w:val="00DC1DC0"/>
    <w:rsid w:val="00DC342E"/>
    <w:rsid w:val="00DC38B3"/>
    <w:rsid w:val="00DC5861"/>
    <w:rsid w:val="00DD0A6B"/>
    <w:rsid w:val="00DD28F3"/>
    <w:rsid w:val="00DD52A7"/>
    <w:rsid w:val="00DD52B6"/>
    <w:rsid w:val="00DD777E"/>
    <w:rsid w:val="00DE121E"/>
    <w:rsid w:val="00DE194D"/>
    <w:rsid w:val="00DE1A2B"/>
    <w:rsid w:val="00DE1E4E"/>
    <w:rsid w:val="00DE456B"/>
    <w:rsid w:val="00DE5CE6"/>
    <w:rsid w:val="00DE64AD"/>
    <w:rsid w:val="00DF7D20"/>
    <w:rsid w:val="00E04D62"/>
    <w:rsid w:val="00E053CA"/>
    <w:rsid w:val="00E072FF"/>
    <w:rsid w:val="00E13217"/>
    <w:rsid w:val="00E13C65"/>
    <w:rsid w:val="00E14C6A"/>
    <w:rsid w:val="00E17494"/>
    <w:rsid w:val="00E216CE"/>
    <w:rsid w:val="00E2332A"/>
    <w:rsid w:val="00E23BF9"/>
    <w:rsid w:val="00E24158"/>
    <w:rsid w:val="00E25E77"/>
    <w:rsid w:val="00E264ED"/>
    <w:rsid w:val="00E270EE"/>
    <w:rsid w:val="00E27FFC"/>
    <w:rsid w:val="00E336BF"/>
    <w:rsid w:val="00E33C70"/>
    <w:rsid w:val="00E47170"/>
    <w:rsid w:val="00E53072"/>
    <w:rsid w:val="00E5513B"/>
    <w:rsid w:val="00E56517"/>
    <w:rsid w:val="00E620B9"/>
    <w:rsid w:val="00E65223"/>
    <w:rsid w:val="00E65D55"/>
    <w:rsid w:val="00E71916"/>
    <w:rsid w:val="00E728D6"/>
    <w:rsid w:val="00E73483"/>
    <w:rsid w:val="00E73966"/>
    <w:rsid w:val="00E73A75"/>
    <w:rsid w:val="00E74357"/>
    <w:rsid w:val="00E75E63"/>
    <w:rsid w:val="00E774DF"/>
    <w:rsid w:val="00E815D5"/>
    <w:rsid w:val="00E85666"/>
    <w:rsid w:val="00E86A5E"/>
    <w:rsid w:val="00E938FB"/>
    <w:rsid w:val="00E94A12"/>
    <w:rsid w:val="00E9516D"/>
    <w:rsid w:val="00E9696B"/>
    <w:rsid w:val="00E969B9"/>
    <w:rsid w:val="00E97077"/>
    <w:rsid w:val="00E9725A"/>
    <w:rsid w:val="00E97DF2"/>
    <w:rsid w:val="00EA2EB2"/>
    <w:rsid w:val="00EA6926"/>
    <w:rsid w:val="00EA72F1"/>
    <w:rsid w:val="00EA7B2B"/>
    <w:rsid w:val="00EB19C4"/>
    <w:rsid w:val="00EB4309"/>
    <w:rsid w:val="00EB7F55"/>
    <w:rsid w:val="00EC2DDE"/>
    <w:rsid w:val="00EC478E"/>
    <w:rsid w:val="00EC5084"/>
    <w:rsid w:val="00EC76C5"/>
    <w:rsid w:val="00ED0617"/>
    <w:rsid w:val="00ED4705"/>
    <w:rsid w:val="00ED4B50"/>
    <w:rsid w:val="00ED58A0"/>
    <w:rsid w:val="00ED687D"/>
    <w:rsid w:val="00ED6A9D"/>
    <w:rsid w:val="00EE39B6"/>
    <w:rsid w:val="00EF0C52"/>
    <w:rsid w:val="00EF1287"/>
    <w:rsid w:val="00EF493E"/>
    <w:rsid w:val="00EF53CF"/>
    <w:rsid w:val="00F016BB"/>
    <w:rsid w:val="00F031FA"/>
    <w:rsid w:val="00F03A5B"/>
    <w:rsid w:val="00F07D23"/>
    <w:rsid w:val="00F24AD2"/>
    <w:rsid w:val="00F26E52"/>
    <w:rsid w:val="00F3086F"/>
    <w:rsid w:val="00F348D5"/>
    <w:rsid w:val="00F3644D"/>
    <w:rsid w:val="00F40AD6"/>
    <w:rsid w:val="00F414C1"/>
    <w:rsid w:val="00F437AC"/>
    <w:rsid w:val="00F47C71"/>
    <w:rsid w:val="00F50C7D"/>
    <w:rsid w:val="00F61419"/>
    <w:rsid w:val="00F65040"/>
    <w:rsid w:val="00F6523D"/>
    <w:rsid w:val="00F7144B"/>
    <w:rsid w:val="00F7269D"/>
    <w:rsid w:val="00F73C4A"/>
    <w:rsid w:val="00F74868"/>
    <w:rsid w:val="00F77954"/>
    <w:rsid w:val="00F827D3"/>
    <w:rsid w:val="00F839C5"/>
    <w:rsid w:val="00F85879"/>
    <w:rsid w:val="00F86309"/>
    <w:rsid w:val="00FA38A3"/>
    <w:rsid w:val="00FA5772"/>
    <w:rsid w:val="00FA5F40"/>
    <w:rsid w:val="00FA61E7"/>
    <w:rsid w:val="00FA7077"/>
    <w:rsid w:val="00FB0F9B"/>
    <w:rsid w:val="00FB2B1F"/>
    <w:rsid w:val="00FB62F6"/>
    <w:rsid w:val="00FB727D"/>
    <w:rsid w:val="00FC3089"/>
    <w:rsid w:val="00FC4426"/>
    <w:rsid w:val="00FC531B"/>
    <w:rsid w:val="00FC5B6E"/>
    <w:rsid w:val="00FC6835"/>
    <w:rsid w:val="00FD0054"/>
    <w:rsid w:val="00FD4AAC"/>
    <w:rsid w:val="00FD5263"/>
    <w:rsid w:val="00FE0124"/>
    <w:rsid w:val="00FE5A43"/>
    <w:rsid w:val="00FE5B49"/>
    <w:rsid w:val="00FF4036"/>
    <w:rsid w:val="00FF5EA3"/>
    <w:rsid w:val="00FF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8D6"/>
    <w:rPr>
      <w:rFonts w:ascii="Tahoma" w:hAnsi="Tahoma" w:cs="Tahoma"/>
      <w:sz w:val="16"/>
      <w:szCs w:val="16"/>
    </w:rPr>
  </w:style>
  <w:style w:type="character" w:customStyle="1" w:styleId="apple-converted-space">
    <w:name w:val="apple-converted-space"/>
    <w:basedOn w:val="DefaultParagraphFont"/>
    <w:rsid w:val="00E728D6"/>
  </w:style>
  <w:style w:type="character" w:styleId="Hyperlink">
    <w:name w:val="Hyperlink"/>
    <w:basedOn w:val="DefaultParagraphFont"/>
    <w:uiPriority w:val="99"/>
    <w:semiHidden/>
    <w:unhideWhenUsed/>
    <w:rsid w:val="00E728D6"/>
    <w:rPr>
      <w:color w:val="0000FF"/>
      <w:u w:val="single"/>
    </w:rPr>
  </w:style>
  <w:style w:type="paragraph" w:styleId="ListParagraph">
    <w:name w:val="List Paragraph"/>
    <w:basedOn w:val="Normal"/>
    <w:uiPriority w:val="34"/>
    <w:qFormat/>
    <w:rsid w:val="00E728D6"/>
    <w:pPr>
      <w:ind w:left="720"/>
      <w:contextualSpacing/>
    </w:pPr>
  </w:style>
  <w:style w:type="paragraph" w:styleId="NormalWeb">
    <w:name w:val="Normal (Web)"/>
    <w:basedOn w:val="Normal"/>
    <w:uiPriority w:val="99"/>
    <w:semiHidden/>
    <w:unhideWhenUsed/>
    <w:rsid w:val="00E728D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8D6"/>
    <w:rPr>
      <w:rFonts w:ascii="Tahoma" w:hAnsi="Tahoma" w:cs="Tahoma"/>
      <w:sz w:val="16"/>
      <w:szCs w:val="16"/>
    </w:rPr>
  </w:style>
  <w:style w:type="character" w:customStyle="1" w:styleId="apple-converted-space">
    <w:name w:val="apple-converted-space"/>
    <w:basedOn w:val="DefaultParagraphFont"/>
    <w:rsid w:val="00E728D6"/>
  </w:style>
  <w:style w:type="character" w:styleId="Hyperlink">
    <w:name w:val="Hyperlink"/>
    <w:basedOn w:val="DefaultParagraphFont"/>
    <w:uiPriority w:val="99"/>
    <w:semiHidden/>
    <w:unhideWhenUsed/>
    <w:rsid w:val="00E728D6"/>
    <w:rPr>
      <w:color w:val="0000FF"/>
      <w:u w:val="single"/>
    </w:rPr>
  </w:style>
  <w:style w:type="paragraph" w:styleId="ListParagraph">
    <w:name w:val="List Paragraph"/>
    <w:basedOn w:val="Normal"/>
    <w:uiPriority w:val="34"/>
    <w:qFormat/>
    <w:rsid w:val="00E728D6"/>
    <w:pPr>
      <w:ind w:left="720"/>
      <w:contextualSpacing/>
    </w:pPr>
  </w:style>
  <w:style w:type="paragraph" w:styleId="NormalWeb">
    <w:name w:val="Normal (Web)"/>
    <w:basedOn w:val="Normal"/>
    <w:uiPriority w:val="99"/>
    <w:semiHidden/>
    <w:unhideWhenUsed/>
    <w:rsid w:val="00E728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83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wson.edu/ows/comma.htm" TargetMode="Externa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towson.edu/ows/verb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wson.edu/ows/conjunctions.htm" TargetMode="External"/><Relationship Id="rId11" Type="http://schemas.openxmlformats.org/officeDocument/2006/relationships/hyperlink" Target="http://www.towson.edu/ows/verbs.htm"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towson.edu/ows/conjunctions.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CFA</dc:creator>
  <cp:lastModifiedBy>CFA</cp:lastModifiedBy>
  <cp:revision>3</cp:revision>
  <dcterms:created xsi:type="dcterms:W3CDTF">2012-02-21T15:51:00Z</dcterms:created>
  <dcterms:modified xsi:type="dcterms:W3CDTF">2012-02-21T16:16:00Z</dcterms:modified>
</cp:coreProperties>
</file>